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A6C7" w14:textId="77777777" w:rsidR="00016C03" w:rsidRPr="00016C03" w:rsidRDefault="00016C03" w:rsidP="00016C03">
      <w:pPr>
        <w:jc w:val="center"/>
        <w:rPr>
          <w:rFonts w:asciiTheme="minorHAnsi" w:hAnsiTheme="minorHAnsi" w:cstheme="minorHAnsi"/>
          <w:b/>
          <w:bCs/>
          <w:color w:val="000000"/>
          <w:lang w:val="es-419"/>
        </w:rPr>
      </w:pPr>
      <w:r w:rsidRPr="00016C03">
        <w:rPr>
          <w:rFonts w:asciiTheme="minorHAnsi" w:hAnsiTheme="minorHAnsi" w:cstheme="minorHAnsi"/>
          <w:b/>
          <w:bCs/>
          <w:color w:val="000000"/>
          <w:lang w:val="es-419"/>
        </w:rPr>
        <w:t>APUNTES</w:t>
      </w:r>
    </w:p>
    <w:p w14:paraId="5688115C" w14:textId="77777777" w:rsidR="00016C03" w:rsidRPr="00016C03" w:rsidRDefault="00016C03" w:rsidP="00016C03">
      <w:pPr>
        <w:jc w:val="center"/>
        <w:rPr>
          <w:rFonts w:asciiTheme="minorHAnsi" w:hAnsiTheme="minorHAnsi" w:cstheme="minorHAnsi"/>
          <w:b/>
          <w:bCs/>
          <w:color w:val="000000"/>
          <w:lang w:val="es-419"/>
        </w:rPr>
      </w:pPr>
      <w:r w:rsidRPr="00016C03">
        <w:rPr>
          <w:rFonts w:asciiTheme="minorHAnsi" w:hAnsiTheme="minorHAnsi" w:cstheme="minorHAnsi"/>
          <w:b/>
          <w:bCs/>
          <w:color w:val="000000"/>
          <w:lang w:val="es-419"/>
        </w:rPr>
        <w:t>LECCIÓN #2, 18 de agosto</w:t>
      </w:r>
    </w:p>
    <w:p w14:paraId="3D0ED3EF" w14:textId="3EED6513" w:rsidR="00016C03" w:rsidRDefault="00016C03" w:rsidP="00016C03">
      <w:pPr>
        <w:jc w:val="center"/>
        <w:rPr>
          <w:rFonts w:asciiTheme="minorHAnsi" w:hAnsiTheme="minorHAnsi" w:cstheme="minorHAnsi"/>
          <w:b/>
          <w:bCs/>
          <w:color w:val="000000"/>
          <w:lang w:val="es-419"/>
        </w:rPr>
      </w:pPr>
      <w:r w:rsidRPr="00016C03">
        <w:rPr>
          <w:rFonts w:asciiTheme="minorHAnsi" w:hAnsiTheme="minorHAnsi" w:cstheme="minorHAnsi"/>
          <w:b/>
          <w:bCs/>
          <w:color w:val="000000"/>
          <w:lang w:val="es-419"/>
        </w:rPr>
        <w:t>El tema general es: LAS ULTIMAS COSAS</w:t>
      </w:r>
    </w:p>
    <w:p w14:paraId="344B5C79" w14:textId="3D849911" w:rsidR="00F84518" w:rsidRPr="00016C03" w:rsidRDefault="00F84518" w:rsidP="00016C03">
      <w:pPr>
        <w:jc w:val="center"/>
        <w:rPr>
          <w:rFonts w:asciiTheme="minorHAnsi" w:hAnsiTheme="minorHAnsi" w:cstheme="minorHAnsi"/>
          <w:b/>
          <w:bCs/>
          <w:color w:val="000000"/>
          <w:lang w:val="es-419"/>
        </w:rPr>
      </w:pPr>
      <w:r>
        <w:rPr>
          <w:rFonts w:asciiTheme="minorHAnsi" w:hAnsiTheme="minorHAnsi" w:cstheme="minorHAnsi"/>
          <w:b/>
          <w:bCs/>
          <w:color w:val="000000"/>
          <w:lang w:val="es-419"/>
        </w:rPr>
        <w:t>Por Bob Young</w:t>
      </w:r>
    </w:p>
    <w:p w14:paraId="7CE545AC" w14:textId="77777777" w:rsidR="00016C03" w:rsidRPr="00016C03" w:rsidRDefault="00016C03" w:rsidP="00016C03">
      <w:pPr>
        <w:rPr>
          <w:rFonts w:asciiTheme="minorHAnsi" w:hAnsiTheme="minorHAnsi" w:cstheme="minorHAnsi"/>
          <w:color w:val="000000"/>
          <w:lang w:val="es-419"/>
        </w:rPr>
      </w:pPr>
    </w:p>
    <w:p w14:paraId="02AECD20" w14:textId="77777777" w:rsidR="00016C03" w:rsidRPr="00016C03" w:rsidRDefault="00016C03" w:rsidP="00016C03">
      <w:pPr>
        <w:rPr>
          <w:rFonts w:asciiTheme="minorHAnsi" w:hAnsiTheme="minorHAnsi" w:cstheme="minorHAnsi"/>
          <w:i/>
          <w:iCs/>
          <w:color w:val="000000"/>
          <w:sz w:val="22"/>
          <w:szCs w:val="22"/>
          <w:lang w:val="es-419"/>
        </w:rPr>
      </w:pPr>
      <w:r w:rsidRPr="00016C03">
        <w:rPr>
          <w:rFonts w:asciiTheme="minorHAnsi" w:hAnsiTheme="minorHAnsi" w:cstheme="minorHAnsi"/>
          <w:i/>
          <w:iCs/>
          <w:color w:val="000000"/>
          <w:sz w:val="22"/>
          <w:szCs w:val="22"/>
          <w:lang w:val="es-419"/>
        </w:rPr>
        <w:t>EL DESTINO DE LOS CIELOS Y LA TIERRA. 18 de agosto, 9:00 a. m., tiempo de Texas</w:t>
      </w:r>
    </w:p>
    <w:p w14:paraId="06FFFEFF" w14:textId="77777777" w:rsidR="00016C03" w:rsidRPr="00016C03" w:rsidRDefault="00016C03" w:rsidP="00016C03">
      <w:pPr>
        <w:rPr>
          <w:rFonts w:asciiTheme="minorHAnsi" w:hAnsiTheme="minorHAnsi" w:cstheme="minorHAnsi"/>
          <w:i/>
          <w:iCs/>
          <w:color w:val="000000"/>
          <w:sz w:val="22"/>
          <w:szCs w:val="22"/>
          <w:lang w:val="es-419"/>
        </w:rPr>
      </w:pPr>
      <w:r w:rsidRPr="00016C03">
        <w:rPr>
          <w:rFonts w:asciiTheme="minorHAnsi" w:hAnsiTheme="minorHAnsi" w:cstheme="minorHAnsi"/>
          <w:i/>
          <w:iCs/>
          <w:color w:val="000000"/>
          <w:sz w:val="22"/>
          <w:szCs w:val="22"/>
          <w:lang w:val="es-419"/>
        </w:rPr>
        <w:t>Deseamos que nos explique cuál será el fin de los cielos y la tierra que existen ahora</w:t>
      </w:r>
    </w:p>
    <w:p w14:paraId="25E64339" w14:textId="77777777" w:rsidR="00016C03" w:rsidRPr="00016C03" w:rsidRDefault="00016C03" w:rsidP="00016C03">
      <w:pPr>
        <w:rPr>
          <w:rFonts w:asciiTheme="minorHAnsi" w:hAnsiTheme="minorHAnsi" w:cstheme="minorHAnsi"/>
          <w:i/>
          <w:iCs/>
          <w:color w:val="000000"/>
          <w:sz w:val="22"/>
          <w:szCs w:val="22"/>
          <w:lang w:val="es-419"/>
        </w:rPr>
      </w:pPr>
      <w:r w:rsidRPr="00016C03">
        <w:rPr>
          <w:rFonts w:asciiTheme="minorHAnsi" w:hAnsiTheme="minorHAnsi" w:cstheme="minorHAnsi"/>
          <w:i/>
          <w:iCs/>
          <w:color w:val="000000"/>
          <w:sz w:val="22"/>
          <w:szCs w:val="22"/>
          <w:lang w:val="es-419"/>
        </w:rPr>
        <w:t>• ¿Serán renovados para ser la habitación eterna de los justos?</w:t>
      </w:r>
    </w:p>
    <w:p w14:paraId="0DADB03A" w14:textId="77777777" w:rsidR="00016C03" w:rsidRPr="00016C03" w:rsidRDefault="00016C03" w:rsidP="00016C03">
      <w:pPr>
        <w:rPr>
          <w:rFonts w:asciiTheme="minorHAnsi" w:hAnsiTheme="minorHAnsi" w:cstheme="minorHAnsi"/>
          <w:i/>
          <w:iCs/>
          <w:color w:val="000000"/>
          <w:sz w:val="22"/>
          <w:szCs w:val="22"/>
          <w:lang w:val="es-419"/>
        </w:rPr>
      </w:pPr>
      <w:r w:rsidRPr="00016C03">
        <w:rPr>
          <w:rFonts w:asciiTheme="minorHAnsi" w:hAnsiTheme="minorHAnsi" w:cstheme="minorHAnsi"/>
          <w:i/>
          <w:iCs/>
          <w:color w:val="000000"/>
          <w:sz w:val="22"/>
          <w:szCs w:val="22"/>
          <w:lang w:val="es-419"/>
        </w:rPr>
        <w:t>• ¿Serán reemplazados por otros similares a los que ahora vemos?</w:t>
      </w:r>
    </w:p>
    <w:p w14:paraId="5B4E5315" w14:textId="77777777" w:rsidR="00016C03" w:rsidRPr="00016C03" w:rsidRDefault="00016C03" w:rsidP="00016C03">
      <w:pPr>
        <w:rPr>
          <w:rFonts w:asciiTheme="minorHAnsi" w:hAnsiTheme="minorHAnsi" w:cstheme="minorHAnsi"/>
          <w:i/>
          <w:iCs/>
          <w:color w:val="000000"/>
          <w:sz w:val="22"/>
          <w:szCs w:val="22"/>
          <w:lang w:val="es-419"/>
        </w:rPr>
      </w:pPr>
      <w:r w:rsidRPr="00016C03">
        <w:rPr>
          <w:rFonts w:asciiTheme="minorHAnsi" w:hAnsiTheme="minorHAnsi" w:cstheme="minorHAnsi"/>
          <w:i/>
          <w:iCs/>
          <w:color w:val="000000"/>
          <w:sz w:val="22"/>
          <w:szCs w:val="22"/>
          <w:lang w:val="es-419"/>
        </w:rPr>
        <w:t>• ¿Qué es lo que debemos esperar?</w:t>
      </w:r>
    </w:p>
    <w:p w14:paraId="66D6430D" w14:textId="77777777" w:rsidR="00016C03" w:rsidRPr="00016C03" w:rsidRDefault="00016C03" w:rsidP="00016C03">
      <w:pPr>
        <w:rPr>
          <w:rFonts w:asciiTheme="minorHAnsi" w:hAnsiTheme="minorHAnsi" w:cstheme="minorHAnsi"/>
          <w:color w:val="000000"/>
          <w:lang w:val="es-419"/>
        </w:rPr>
      </w:pPr>
    </w:p>
    <w:p w14:paraId="44D739F7" w14:textId="77777777" w:rsidR="00016C03" w:rsidRPr="00016C03" w:rsidRDefault="00016C03" w:rsidP="00016C03">
      <w:pPr>
        <w:rPr>
          <w:rFonts w:asciiTheme="minorHAnsi" w:hAnsiTheme="minorHAnsi" w:cstheme="minorHAnsi"/>
          <w:b/>
          <w:bCs/>
          <w:color w:val="000000"/>
          <w:lang w:val="es-419"/>
        </w:rPr>
      </w:pPr>
      <w:r w:rsidRPr="00016C03">
        <w:rPr>
          <w:rFonts w:asciiTheme="minorHAnsi" w:hAnsiTheme="minorHAnsi" w:cstheme="minorHAnsi"/>
          <w:b/>
          <w:bCs/>
          <w:color w:val="000000"/>
          <w:lang w:val="es-419"/>
        </w:rPr>
        <w:t>CONTENIDO DE LA LECCIÓN</w:t>
      </w:r>
    </w:p>
    <w:p w14:paraId="0FD79652" w14:textId="77777777" w:rsidR="00016C03" w:rsidRPr="00016C03" w:rsidRDefault="00016C03" w:rsidP="00016C03">
      <w:pPr>
        <w:rPr>
          <w:rFonts w:asciiTheme="minorHAnsi" w:hAnsiTheme="minorHAnsi" w:cstheme="minorHAnsi"/>
          <w:color w:val="000000"/>
          <w:lang w:val="es-419"/>
        </w:rPr>
      </w:pPr>
      <w:r w:rsidRPr="00016C03">
        <w:rPr>
          <w:rFonts w:asciiTheme="minorHAnsi" w:hAnsiTheme="minorHAnsi" w:cstheme="minorHAnsi"/>
          <w:color w:val="000000"/>
          <w:lang w:val="es-419"/>
        </w:rPr>
        <w:t>Geomorfismos</w:t>
      </w:r>
    </w:p>
    <w:p w14:paraId="5CAE763E" w14:textId="77777777" w:rsidR="00016C03" w:rsidRPr="00016C03" w:rsidRDefault="00016C03" w:rsidP="00016C03">
      <w:pPr>
        <w:rPr>
          <w:rFonts w:asciiTheme="minorHAnsi" w:hAnsiTheme="minorHAnsi" w:cstheme="minorHAnsi"/>
          <w:color w:val="000000"/>
          <w:lang w:val="es-419"/>
        </w:rPr>
      </w:pPr>
      <w:r w:rsidRPr="00016C03">
        <w:rPr>
          <w:rFonts w:asciiTheme="minorHAnsi" w:hAnsiTheme="minorHAnsi" w:cstheme="minorHAnsi"/>
          <w:color w:val="000000"/>
          <w:lang w:val="es-419"/>
        </w:rPr>
        <w:t>Palabras y frases</w:t>
      </w:r>
    </w:p>
    <w:p w14:paraId="2BFB1A0B" w14:textId="77777777" w:rsidR="00016C03" w:rsidRPr="00016C03" w:rsidRDefault="00016C03" w:rsidP="00016C03">
      <w:pPr>
        <w:rPr>
          <w:rFonts w:asciiTheme="minorHAnsi" w:hAnsiTheme="minorHAnsi" w:cstheme="minorHAnsi"/>
          <w:color w:val="000000"/>
          <w:lang w:val="es-419"/>
        </w:rPr>
      </w:pPr>
      <w:r w:rsidRPr="00016C03">
        <w:rPr>
          <w:rFonts w:asciiTheme="minorHAnsi" w:hAnsiTheme="minorHAnsi" w:cstheme="minorHAnsi"/>
          <w:color w:val="000000"/>
          <w:lang w:val="es-419"/>
        </w:rPr>
        <w:t>Estudios textuales</w:t>
      </w:r>
    </w:p>
    <w:p w14:paraId="5B22D297" w14:textId="77777777" w:rsidR="00016C03" w:rsidRPr="00016C03" w:rsidRDefault="00016C03" w:rsidP="00016C03">
      <w:pPr>
        <w:rPr>
          <w:rFonts w:asciiTheme="minorHAnsi" w:hAnsiTheme="minorHAnsi" w:cstheme="minorHAnsi"/>
          <w:color w:val="000000"/>
          <w:lang w:val="es-419"/>
        </w:rPr>
      </w:pPr>
      <w:r w:rsidRPr="00016C03">
        <w:rPr>
          <w:rFonts w:asciiTheme="minorHAnsi" w:hAnsiTheme="minorHAnsi" w:cstheme="minorHAnsi"/>
          <w:color w:val="000000"/>
          <w:lang w:val="es-419"/>
        </w:rPr>
        <w:t>Conclusión</w:t>
      </w:r>
    </w:p>
    <w:p w14:paraId="61F5C657" w14:textId="77777777" w:rsidR="00016C03" w:rsidRPr="00016C03" w:rsidRDefault="00016C03" w:rsidP="00016C03">
      <w:pPr>
        <w:rPr>
          <w:rFonts w:asciiTheme="minorHAnsi" w:hAnsiTheme="minorHAnsi" w:cstheme="minorHAnsi"/>
          <w:color w:val="000000"/>
          <w:lang w:val="es-419"/>
        </w:rPr>
      </w:pPr>
    </w:p>
    <w:p w14:paraId="2CC6EF7E" w14:textId="77777777" w:rsidR="00016C03" w:rsidRPr="00016C03" w:rsidRDefault="00016C03" w:rsidP="00016C03">
      <w:pPr>
        <w:rPr>
          <w:rFonts w:asciiTheme="minorHAnsi" w:hAnsiTheme="minorHAnsi" w:cstheme="minorHAnsi"/>
          <w:b/>
          <w:bCs/>
          <w:color w:val="000000"/>
          <w:lang w:val="es-419"/>
        </w:rPr>
      </w:pPr>
      <w:r w:rsidRPr="00016C03">
        <w:rPr>
          <w:rFonts w:asciiTheme="minorHAnsi" w:hAnsiTheme="minorHAnsi" w:cstheme="minorHAnsi"/>
          <w:b/>
          <w:bCs/>
          <w:color w:val="000000"/>
          <w:lang w:val="es-419"/>
        </w:rPr>
        <w:t>GEOMORFISMOS</w:t>
      </w:r>
    </w:p>
    <w:p w14:paraId="66DE8039" w14:textId="77777777"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color w:val="000000"/>
          <w:lang w:val="es-419"/>
        </w:rPr>
        <w:t>Supongo que la mayoría de ustedes están familiarizados con el término "antropomorfismo". Esta es una forma de decir que a menudo se describe a Dios en la Biblia en términos humanos, con manos, dedos, brazos, etc. Dios no existe en el ámbito físico con un cuerpo físico, sino que es la única forma que tenemos de hablar de Dios. de manera comprensible es atribuir a Dios nuestras características.</w:t>
      </w:r>
    </w:p>
    <w:p w14:paraId="00EA078B" w14:textId="75AD998D"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color w:val="000000"/>
          <w:lang w:val="es-419"/>
        </w:rPr>
        <w:t>De manera similar, el “geomorfismo” (literalmente, la forma o formas de la tierra), es una forma de describir las realidades espirituales en términos físicos o naturales. El mundo espiritual no tiene características físicas, pero no tenemos otra forma de hablar del mundo espiritual que no sea hablar de él en términos que conocemos, por ejemplo, tiempo, lugar, descripciones exageradas de Ezequiel 47-48, o las descripciones de Apocalipsis 21-22.</w:t>
      </w:r>
    </w:p>
    <w:p w14:paraId="2D300423" w14:textId="77777777" w:rsidR="00016C03" w:rsidRPr="00016C03" w:rsidRDefault="00016C03" w:rsidP="00016C03">
      <w:pPr>
        <w:rPr>
          <w:rFonts w:asciiTheme="minorHAnsi" w:hAnsiTheme="minorHAnsi" w:cstheme="minorHAnsi"/>
          <w:color w:val="000000"/>
          <w:lang w:val="es-419"/>
        </w:rPr>
      </w:pPr>
    </w:p>
    <w:p w14:paraId="261B85BD" w14:textId="77777777" w:rsidR="00016C03" w:rsidRPr="00016C03" w:rsidRDefault="00016C03" w:rsidP="00016C03">
      <w:pPr>
        <w:rPr>
          <w:rFonts w:asciiTheme="minorHAnsi" w:hAnsiTheme="minorHAnsi" w:cstheme="minorHAnsi"/>
          <w:b/>
          <w:bCs/>
          <w:color w:val="000000"/>
          <w:lang w:val="es-419"/>
        </w:rPr>
      </w:pPr>
      <w:r w:rsidRPr="00016C03">
        <w:rPr>
          <w:rFonts w:asciiTheme="minorHAnsi" w:hAnsiTheme="minorHAnsi" w:cstheme="minorHAnsi"/>
          <w:b/>
          <w:bCs/>
          <w:color w:val="000000"/>
          <w:lang w:val="es-419"/>
        </w:rPr>
        <w:t>ESTUDIOS DE PALABRAS Y FRASES</w:t>
      </w:r>
    </w:p>
    <w:p w14:paraId="08E66C88" w14:textId="77777777"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b/>
          <w:bCs/>
          <w:color w:val="000000"/>
          <w:lang w:val="es-419"/>
        </w:rPr>
        <w:t>Estudios de palabras y frases: “cielos nuevos y tierra nueva”.</w:t>
      </w:r>
      <w:r w:rsidRPr="00016C03">
        <w:rPr>
          <w:rFonts w:asciiTheme="minorHAnsi" w:hAnsiTheme="minorHAnsi" w:cstheme="minorHAnsi"/>
          <w:color w:val="000000"/>
          <w:lang w:val="es-419"/>
        </w:rPr>
        <w:t xml:space="preserve"> ¿Cómo se usa en la Biblia la frase “cielos nuevos y tierra nueva”? ¿Qué significa la frase? ¿Son todas las ocurrencias paralelas? ¿Cuáles son los versículos relevantes acerca de un cielo nuevo y una tierra nueva?</w:t>
      </w:r>
    </w:p>
    <w:p w14:paraId="0ADE5678" w14:textId="051DFE3B"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color w:val="000000"/>
          <w:lang w:val="es-419"/>
        </w:rPr>
        <w:t>Isaías 65:17, 66:22. (Ver documento, “nuevo-cielo-nueva-tierra-en-Isa-ESP”)</w:t>
      </w:r>
    </w:p>
    <w:p w14:paraId="0EA7E624" w14:textId="1F40AA49"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color w:val="000000"/>
          <w:lang w:val="es-419"/>
        </w:rPr>
        <w:t xml:space="preserve">2 </w:t>
      </w:r>
      <w:proofErr w:type="spellStart"/>
      <w:r w:rsidRPr="00016C03">
        <w:rPr>
          <w:rFonts w:asciiTheme="minorHAnsi" w:hAnsiTheme="minorHAnsi" w:cstheme="minorHAnsi"/>
          <w:color w:val="000000"/>
          <w:lang w:val="es-419"/>
        </w:rPr>
        <w:t>Pet</w:t>
      </w:r>
      <w:proofErr w:type="spellEnd"/>
      <w:r w:rsidRPr="00016C03">
        <w:rPr>
          <w:rFonts w:asciiTheme="minorHAnsi" w:hAnsiTheme="minorHAnsi" w:cstheme="minorHAnsi"/>
          <w:color w:val="000000"/>
          <w:lang w:val="es-419"/>
        </w:rPr>
        <w:t xml:space="preserve"> 3. (Ver documento, “2-pe</w:t>
      </w:r>
      <w:r w:rsidR="00987466">
        <w:rPr>
          <w:rFonts w:asciiTheme="minorHAnsi" w:hAnsiTheme="minorHAnsi" w:cstheme="minorHAnsi"/>
          <w:color w:val="000000"/>
          <w:lang w:val="es-419"/>
        </w:rPr>
        <w:t>d</w:t>
      </w:r>
      <w:r w:rsidRPr="00016C03">
        <w:rPr>
          <w:rFonts w:asciiTheme="minorHAnsi" w:hAnsiTheme="minorHAnsi" w:cstheme="minorHAnsi"/>
          <w:color w:val="000000"/>
          <w:lang w:val="es-419"/>
        </w:rPr>
        <w:t>-3_kosmos-ge_apollumi-luo_kainos</w:t>
      </w:r>
      <w:r w:rsidR="00987466">
        <w:rPr>
          <w:rFonts w:asciiTheme="minorHAnsi" w:hAnsiTheme="minorHAnsi" w:cstheme="minorHAnsi"/>
          <w:color w:val="000000"/>
          <w:lang w:val="es-419"/>
        </w:rPr>
        <w:t>-ESP</w:t>
      </w:r>
      <w:r w:rsidRPr="00016C03">
        <w:rPr>
          <w:rFonts w:asciiTheme="minorHAnsi" w:hAnsiTheme="minorHAnsi" w:cstheme="minorHAnsi"/>
          <w:color w:val="000000"/>
          <w:lang w:val="es-419"/>
        </w:rPr>
        <w:t>”)</w:t>
      </w:r>
    </w:p>
    <w:p w14:paraId="5A34B92C" w14:textId="5F72C027" w:rsidR="00016C03" w:rsidRPr="00016C03" w:rsidRDefault="00016C03" w:rsidP="00016C03">
      <w:pPr>
        <w:ind w:firstLine="720"/>
        <w:rPr>
          <w:rFonts w:asciiTheme="minorHAnsi" w:hAnsiTheme="minorHAnsi" w:cstheme="minorHAnsi"/>
          <w:color w:val="000000"/>
          <w:lang w:val="es-419"/>
        </w:rPr>
      </w:pPr>
      <w:proofErr w:type="spellStart"/>
      <w:r w:rsidRPr="00016C03">
        <w:rPr>
          <w:rFonts w:asciiTheme="minorHAnsi" w:hAnsiTheme="minorHAnsi" w:cstheme="minorHAnsi"/>
          <w:color w:val="000000"/>
          <w:lang w:val="es-419"/>
        </w:rPr>
        <w:t>Rev</w:t>
      </w:r>
      <w:proofErr w:type="spellEnd"/>
      <w:r w:rsidRPr="00016C03">
        <w:rPr>
          <w:rFonts w:asciiTheme="minorHAnsi" w:hAnsiTheme="minorHAnsi" w:cstheme="minorHAnsi"/>
          <w:color w:val="000000"/>
          <w:lang w:val="es-419"/>
        </w:rPr>
        <w:t xml:space="preserve"> 21. (Ver documento, “</w:t>
      </w:r>
      <w:proofErr w:type="spellStart"/>
      <w:r w:rsidRPr="00016C03">
        <w:rPr>
          <w:rFonts w:asciiTheme="minorHAnsi" w:hAnsiTheme="minorHAnsi" w:cstheme="minorHAnsi"/>
          <w:color w:val="000000"/>
          <w:lang w:val="es-419"/>
        </w:rPr>
        <w:t>kainos</w:t>
      </w:r>
      <w:proofErr w:type="spellEnd"/>
      <w:r w:rsidRPr="00016C03">
        <w:rPr>
          <w:rFonts w:asciiTheme="minorHAnsi" w:hAnsiTheme="minorHAnsi" w:cstheme="minorHAnsi"/>
          <w:color w:val="000000"/>
          <w:lang w:val="es-419"/>
        </w:rPr>
        <w:t>-neos</w:t>
      </w:r>
      <w:r>
        <w:rPr>
          <w:rFonts w:asciiTheme="minorHAnsi" w:hAnsiTheme="minorHAnsi" w:cstheme="minorHAnsi"/>
          <w:color w:val="000000"/>
          <w:lang w:val="es-419"/>
        </w:rPr>
        <w:t>-ESP</w:t>
      </w:r>
      <w:r w:rsidRPr="00016C03">
        <w:rPr>
          <w:rFonts w:asciiTheme="minorHAnsi" w:hAnsiTheme="minorHAnsi" w:cstheme="minorHAnsi"/>
          <w:color w:val="000000"/>
          <w:lang w:val="es-419"/>
        </w:rPr>
        <w:t>”)</w:t>
      </w:r>
    </w:p>
    <w:p w14:paraId="33B0B71F" w14:textId="1E5C2BD2"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b/>
          <w:bCs/>
          <w:color w:val="000000"/>
          <w:lang w:val="es-419"/>
        </w:rPr>
        <w:t>Estudios de palabras y frases -- "nuevo".</w:t>
      </w:r>
      <w:r w:rsidRPr="00016C03">
        <w:rPr>
          <w:rFonts w:asciiTheme="minorHAnsi" w:hAnsiTheme="minorHAnsi" w:cstheme="minorHAnsi"/>
          <w:color w:val="000000"/>
          <w:lang w:val="es-419"/>
        </w:rPr>
        <w:t xml:space="preserve"> ¿Qué debemos entender acerca de las diferentes palabras griegas que significan “nuevo”? (Ver documento, “</w:t>
      </w:r>
      <w:proofErr w:type="spellStart"/>
      <w:r w:rsidRPr="00016C03">
        <w:rPr>
          <w:rFonts w:asciiTheme="minorHAnsi" w:hAnsiTheme="minorHAnsi" w:cstheme="minorHAnsi"/>
          <w:color w:val="000000"/>
          <w:lang w:val="es-419"/>
        </w:rPr>
        <w:t>kainos</w:t>
      </w:r>
      <w:proofErr w:type="spellEnd"/>
      <w:r w:rsidRPr="00016C03">
        <w:rPr>
          <w:rFonts w:asciiTheme="minorHAnsi" w:hAnsiTheme="minorHAnsi" w:cstheme="minorHAnsi"/>
          <w:color w:val="000000"/>
          <w:lang w:val="es-419"/>
        </w:rPr>
        <w:t>-neos</w:t>
      </w:r>
      <w:r w:rsidR="00987466">
        <w:rPr>
          <w:rFonts w:asciiTheme="minorHAnsi" w:hAnsiTheme="minorHAnsi" w:cstheme="minorHAnsi"/>
          <w:color w:val="000000"/>
          <w:lang w:val="es-419"/>
        </w:rPr>
        <w:t>-ESP</w:t>
      </w:r>
      <w:r w:rsidRPr="00016C03">
        <w:rPr>
          <w:rFonts w:asciiTheme="minorHAnsi" w:hAnsiTheme="minorHAnsi" w:cstheme="minorHAnsi"/>
          <w:color w:val="000000"/>
          <w:lang w:val="es-419"/>
        </w:rPr>
        <w:t>”)</w:t>
      </w:r>
    </w:p>
    <w:p w14:paraId="1D6DF23C" w14:textId="33EE0D47" w:rsidR="00016C03" w:rsidRPr="00016C03" w:rsidRDefault="00016C03" w:rsidP="00016C03">
      <w:pPr>
        <w:ind w:firstLine="720"/>
        <w:rPr>
          <w:rFonts w:asciiTheme="minorHAnsi" w:hAnsiTheme="minorHAnsi" w:cstheme="minorHAnsi"/>
          <w:color w:val="000000"/>
          <w:lang w:val="es-419"/>
        </w:rPr>
      </w:pPr>
      <w:r w:rsidRPr="00016C03">
        <w:rPr>
          <w:rFonts w:asciiTheme="minorHAnsi" w:hAnsiTheme="minorHAnsi" w:cstheme="minorHAnsi"/>
          <w:b/>
          <w:bCs/>
          <w:color w:val="000000"/>
          <w:lang w:val="es-419"/>
        </w:rPr>
        <w:t>Estudios de palabras y frases: "destruir".</w:t>
      </w:r>
      <w:r w:rsidRPr="00016C03">
        <w:rPr>
          <w:rFonts w:asciiTheme="minorHAnsi" w:hAnsiTheme="minorHAnsi" w:cstheme="minorHAnsi"/>
          <w:color w:val="000000"/>
          <w:lang w:val="es-419"/>
        </w:rPr>
        <w:t xml:space="preserve"> ¿Qué debemos entender acerca de las diferentes palabras griegas que se traducen como “destruir”? Este estudio es especialmente importante para entender 2 Pedro 3. (Ver documento, “2-pe</w:t>
      </w:r>
      <w:r w:rsidR="00987466">
        <w:rPr>
          <w:rFonts w:asciiTheme="minorHAnsi" w:hAnsiTheme="minorHAnsi" w:cstheme="minorHAnsi"/>
          <w:color w:val="000000"/>
          <w:lang w:val="es-419"/>
        </w:rPr>
        <w:t>d</w:t>
      </w:r>
      <w:r w:rsidRPr="00016C03">
        <w:rPr>
          <w:rFonts w:asciiTheme="minorHAnsi" w:hAnsiTheme="minorHAnsi" w:cstheme="minorHAnsi"/>
          <w:color w:val="000000"/>
          <w:lang w:val="es-419"/>
        </w:rPr>
        <w:t>-3_kosmos-ge_apollumi-luo_kainos</w:t>
      </w:r>
      <w:r w:rsidR="00987466">
        <w:rPr>
          <w:rFonts w:asciiTheme="minorHAnsi" w:hAnsiTheme="minorHAnsi" w:cstheme="minorHAnsi"/>
          <w:color w:val="000000"/>
          <w:lang w:val="es-419"/>
        </w:rPr>
        <w:t>-ESP</w:t>
      </w:r>
      <w:r w:rsidRPr="00016C03">
        <w:rPr>
          <w:rFonts w:asciiTheme="minorHAnsi" w:hAnsiTheme="minorHAnsi" w:cstheme="minorHAnsi"/>
          <w:color w:val="000000"/>
          <w:lang w:val="es-419"/>
        </w:rPr>
        <w:t>”)</w:t>
      </w:r>
    </w:p>
    <w:p w14:paraId="35E55413" w14:textId="6A351F08" w:rsidR="00016C03" w:rsidRPr="000B1AAE" w:rsidRDefault="00016C03" w:rsidP="00016C03">
      <w:pPr>
        <w:ind w:firstLine="720"/>
        <w:rPr>
          <w:rFonts w:asciiTheme="minorHAnsi" w:hAnsiTheme="minorHAnsi" w:cstheme="minorHAnsi"/>
          <w:color w:val="000000"/>
          <w:lang w:val="es-419"/>
        </w:rPr>
      </w:pPr>
      <w:r w:rsidRPr="00016C03">
        <w:rPr>
          <w:rFonts w:asciiTheme="minorHAnsi" w:hAnsiTheme="minorHAnsi" w:cstheme="minorHAnsi"/>
          <w:b/>
          <w:bCs/>
          <w:color w:val="000000"/>
          <w:lang w:val="es-419"/>
        </w:rPr>
        <w:t>Estudios de palabras y frases -- "mundo".</w:t>
      </w:r>
      <w:r w:rsidRPr="00016C03">
        <w:rPr>
          <w:rFonts w:asciiTheme="minorHAnsi" w:hAnsiTheme="minorHAnsi" w:cstheme="minorHAnsi"/>
          <w:color w:val="000000"/>
          <w:lang w:val="es-419"/>
        </w:rPr>
        <w:t xml:space="preserve"> ¿Qué debemos entender acerca de los diferentes significados y usos bíblicos de “mundo”? Esto es útil debido al uso de la palabra en 2 Pedro 3, refiriéndose a la humanidad, no a la tierra física. Se usa una palabra diferente con referencia al cielo y la tierra, por lo que no debemos entender mundo como tierra, sino como personas. Dios amó al mundo, Demas amó al mundo, no ames al mundo: uno debe analizar las muchas posibilidades de esta </w:t>
      </w:r>
      <w:r w:rsidRPr="00016C03">
        <w:rPr>
          <w:rFonts w:asciiTheme="minorHAnsi" w:hAnsiTheme="minorHAnsi" w:cstheme="minorHAnsi"/>
          <w:color w:val="000000"/>
          <w:lang w:val="es-419"/>
        </w:rPr>
        <w:lastRenderedPageBreak/>
        <w:t xml:space="preserve">palabra y la </w:t>
      </w:r>
      <w:r w:rsidRPr="000B1AAE">
        <w:rPr>
          <w:rFonts w:asciiTheme="minorHAnsi" w:hAnsiTheme="minorHAnsi" w:cstheme="minorHAnsi"/>
          <w:color w:val="000000"/>
          <w:lang w:val="es-419"/>
        </w:rPr>
        <w:t>importancia del contexto. (Ver documento, “2-pe</w:t>
      </w:r>
      <w:r w:rsidR="00987466" w:rsidRPr="000B1AAE">
        <w:rPr>
          <w:rFonts w:asciiTheme="minorHAnsi" w:hAnsiTheme="minorHAnsi" w:cstheme="minorHAnsi"/>
          <w:color w:val="000000"/>
          <w:lang w:val="es-419"/>
        </w:rPr>
        <w:t>d</w:t>
      </w:r>
      <w:r w:rsidRPr="000B1AAE">
        <w:rPr>
          <w:rFonts w:asciiTheme="minorHAnsi" w:hAnsiTheme="minorHAnsi" w:cstheme="minorHAnsi"/>
          <w:color w:val="000000"/>
          <w:lang w:val="es-419"/>
        </w:rPr>
        <w:t>-3_kosmos-ge_apollumi-luo_kainos</w:t>
      </w:r>
      <w:r w:rsidR="00987466" w:rsidRPr="000B1AAE">
        <w:rPr>
          <w:rFonts w:asciiTheme="minorHAnsi" w:hAnsiTheme="minorHAnsi" w:cstheme="minorHAnsi"/>
          <w:color w:val="000000"/>
          <w:lang w:val="es-419"/>
        </w:rPr>
        <w:t>-ESP</w:t>
      </w:r>
      <w:r w:rsidRPr="000B1AAE">
        <w:rPr>
          <w:rFonts w:asciiTheme="minorHAnsi" w:hAnsiTheme="minorHAnsi" w:cstheme="minorHAnsi"/>
          <w:color w:val="000000"/>
          <w:lang w:val="es-419"/>
        </w:rPr>
        <w:t>”)</w:t>
      </w:r>
    </w:p>
    <w:p w14:paraId="2CA239BD" w14:textId="77777777" w:rsidR="00987466" w:rsidRPr="000B1AAE" w:rsidRDefault="00987466" w:rsidP="00987466">
      <w:pPr>
        <w:rPr>
          <w:rFonts w:asciiTheme="minorHAnsi" w:hAnsiTheme="minorHAnsi" w:cstheme="minorHAnsi"/>
          <w:color w:val="000000"/>
          <w:lang w:val="es-419"/>
        </w:rPr>
      </w:pPr>
    </w:p>
    <w:p w14:paraId="61F598C2" w14:textId="6D395CAA" w:rsidR="00987466" w:rsidRPr="00987466" w:rsidRDefault="00987466" w:rsidP="00987466">
      <w:pPr>
        <w:ind w:firstLine="720"/>
        <w:rPr>
          <w:rFonts w:asciiTheme="minorHAnsi" w:hAnsiTheme="minorHAnsi" w:cstheme="minorHAnsi"/>
          <w:color w:val="000000"/>
          <w:lang w:val="es-419"/>
        </w:rPr>
      </w:pPr>
      <w:r w:rsidRPr="00987466">
        <w:rPr>
          <w:rFonts w:asciiTheme="minorHAnsi" w:hAnsiTheme="minorHAnsi" w:cstheme="minorHAnsi"/>
          <w:b/>
          <w:bCs/>
          <w:color w:val="000000"/>
          <w:lang w:val="es-419"/>
        </w:rPr>
        <w:t>Estudios de palabras y frases: “creación”.</w:t>
      </w:r>
      <w:r w:rsidRPr="00987466">
        <w:rPr>
          <w:rFonts w:asciiTheme="minorHAnsi" w:hAnsiTheme="minorHAnsi" w:cstheme="minorHAnsi"/>
          <w:color w:val="000000"/>
          <w:lang w:val="es-419"/>
        </w:rPr>
        <w:t xml:space="preserve"> </w:t>
      </w:r>
      <w:r w:rsidR="007A3396">
        <w:rPr>
          <w:rFonts w:asciiTheme="minorHAnsi" w:hAnsiTheme="minorHAnsi" w:cstheme="minorHAnsi"/>
          <w:color w:val="000000"/>
          <w:lang w:val="es-419"/>
        </w:rPr>
        <w:t>U</w:t>
      </w:r>
      <w:r w:rsidRPr="00987466">
        <w:rPr>
          <w:rFonts w:asciiTheme="minorHAnsi" w:hAnsiTheme="minorHAnsi" w:cstheme="minorHAnsi"/>
          <w:color w:val="000000"/>
          <w:lang w:val="es-419"/>
        </w:rPr>
        <w:t>na abrumadora mayoría de los usos de la palabra “creación” en el Nuevo Testamento son referencias a la creación humana.</w:t>
      </w:r>
    </w:p>
    <w:p w14:paraId="25F230D5"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2 Co. 5:17, refiriéndose a los seres humanos, una nueva creación, criatura, creando</w:t>
      </w:r>
    </w:p>
    <w:p w14:paraId="57481380"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Gal. 6:15, lo que importa es un nuevo contexto humano creador</w:t>
      </w:r>
    </w:p>
    <w:p w14:paraId="0320F137"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Col. 1:15, primogénito de toda creación, humana o inanimada</w:t>
      </w:r>
    </w:p>
    <w:p w14:paraId="21D28B0C"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1:23, predicado a toda creación, criatura, en todo el reino creado, la predicación es para los seres humanos</w:t>
      </w:r>
    </w:p>
    <w:p w14:paraId="252D0A74"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1 Co. 11:9, creación del hombre y la mujer</w:t>
      </w:r>
    </w:p>
    <w:p w14:paraId="4BF6CC5F"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Efe. 2:10, seres humanos creados en Cristo Jesús para buenas obras</w:t>
      </w:r>
    </w:p>
    <w:p w14:paraId="560B363F"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Efe. 2:15, creando en la iglesia una nueva entidad</w:t>
      </w:r>
    </w:p>
    <w:p w14:paraId="072CF1A5"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3:9, creando todas las cosas por medio de Cristo Jesús</w:t>
      </w:r>
    </w:p>
    <w:p w14:paraId="623F09DA"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4:24, seres humanos creados en justicia</w:t>
      </w:r>
    </w:p>
    <w:p w14:paraId="2769D1E7"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 Col. 3:10, creación de nueva persona en Cristo, personal, seres humanos</w:t>
      </w:r>
    </w:p>
    <w:p w14:paraId="21A65F5D" w14:textId="3756035B" w:rsidR="00987466" w:rsidRPr="00987466" w:rsidRDefault="00987466" w:rsidP="000B1AAE">
      <w:pPr>
        <w:ind w:firstLine="720"/>
        <w:rPr>
          <w:rFonts w:asciiTheme="minorHAnsi" w:hAnsiTheme="minorHAnsi" w:cstheme="minorHAnsi"/>
          <w:color w:val="000000"/>
          <w:lang w:val="es-419"/>
        </w:rPr>
      </w:pPr>
      <w:r w:rsidRPr="00987466">
        <w:rPr>
          <w:rFonts w:asciiTheme="minorHAnsi" w:hAnsiTheme="minorHAnsi" w:cstheme="minorHAnsi"/>
          <w:b/>
          <w:bCs/>
          <w:color w:val="000000"/>
          <w:lang w:val="es-419"/>
        </w:rPr>
        <w:t>Estudios de palabras y frases: “pasar”.</w:t>
      </w:r>
      <w:r w:rsidRPr="00987466">
        <w:rPr>
          <w:rFonts w:asciiTheme="minorHAnsi" w:hAnsiTheme="minorHAnsi" w:cstheme="minorHAnsi"/>
          <w:color w:val="000000"/>
          <w:lang w:val="es-419"/>
        </w:rPr>
        <w:t xml:space="preserve"> ¿Qué debemos entender sobre el significado de la palabra griega </w:t>
      </w:r>
      <w:proofErr w:type="spellStart"/>
      <w:r w:rsidRPr="00987466">
        <w:rPr>
          <w:rFonts w:asciiTheme="minorHAnsi" w:hAnsiTheme="minorHAnsi" w:cstheme="minorHAnsi"/>
          <w:color w:val="000000"/>
          <w:lang w:val="es-419"/>
        </w:rPr>
        <w:t>parerchomai</w:t>
      </w:r>
      <w:proofErr w:type="spellEnd"/>
      <w:r w:rsidRPr="00987466">
        <w:rPr>
          <w:rFonts w:asciiTheme="minorHAnsi" w:hAnsiTheme="minorHAnsi" w:cstheme="minorHAnsi"/>
          <w:color w:val="000000"/>
          <w:lang w:val="es-419"/>
        </w:rPr>
        <w:t>, que se traduce como “pasar”? (Ver documento, “2-pe</w:t>
      </w:r>
      <w:r w:rsidR="000B1AAE">
        <w:rPr>
          <w:rFonts w:asciiTheme="minorHAnsi" w:hAnsiTheme="minorHAnsi" w:cstheme="minorHAnsi"/>
          <w:color w:val="000000"/>
          <w:lang w:val="es-419"/>
        </w:rPr>
        <w:t>d</w:t>
      </w:r>
      <w:r w:rsidRPr="00987466">
        <w:rPr>
          <w:rFonts w:asciiTheme="minorHAnsi" w:hAnsiTheme="minorHAnsi" w:cstheme="minorHAnsi"/>
          <w:color w:val="000000"/>
          <w:lang w:val="es-419"/>
        </w:rPr>
        <w:t>-3_kosmos-ge_apollumi-luo_kainos</w:t>
      </w:r>
      <w:r w:rsidR="000B1AAE">
        <w:rPr>
          <w:rFonts w:asciiTheme="minorHAnsi" w:hAnsiTheme="minorHAnsi" w:cstheme="minorHAnsi"/>
          <w:color w:val="000000"/>
          <w:lang w:val="es-419"/>
        </w:rPr>
        <w:t>-ESP</w:t>
      </w:r>
      <w:r w:rsidRPr="00987466">
        <w:rPr>
          <w:rFonts w:asciiTheme="minorHAnsi" w:hAnsiTheme="minorHAnsi" w:cstheme="minorHAnsi"/>
          <w:color w:val="000000"/>
          <w:lang w:val="es-419"/>
        </w:rPr>
        <w:t>”)</w:t>
      </w:r>
    </w:p>
    <w:p w14:paraId="06A54177" w14:textId="77777777" w:rsidR="00987466" w:rsidRPr="000B1AAE" w:rsidRDefault="00987466" w:rsidP="00987466">
      <w:pPr>
        <w:rPr>
          <w:rFonts w:asciiTheme="minorHAnsi" w:hAnsiTheme="minorHAnsi" w:cstheme="minorHAnsi"/>
          <w:b/>
          <w:bCs/>
          <w:color w:val="000000"/>
          <w:lang w:val="es-419"/>
        </w:rPr>
      </w:pPr>
    </w:p>
    <w:p w14:paraId="0CCD1B12" w14:textId="77777777" w:rsidR="00987466" w:rsidRPr="000B1AAE" w:rsidRDefault="00987466" w:rsidP="00987466">
      <w:pPr>
        <w:rPr>
          <w:rFonts w:asciiTheme="minorHAnsi" w:hAnsiTheme="minorHAnsi" w:cstheme="minorHAnsi"/>
          <w:b/>
          <w:bCs/>
          <w:color w:val="000000"/>
          <w:lang w:val="es-419"/>
        </w:rPr>
      </w:pPr>
      <w:r w:rsidRPr="000B1AAE">
        <w:rPr>
          <w:rFonts w:asciiTheme="minorHAnsi" w:hAnsiTheme="minorHAnsi" w:cstheme="minorHAnsi"/>
          <w:b/>
          <w:bCs/>
          <w:color w:val="000000"/>
          <w:lang w:val="es-419"/>
        </w:rPr>
        <w:t>ESTUDIOS TEXTUALES</w:t>
      </w:r>
    </w:p>
    <w:p w14:paraId="339434CB" w14:textId="77777777" w:rsidR="00987466" w:rsidRPr="00987466" w:rsidRDefault="00987466" w:rsidP="00987466">
      <w:pPr>
        <w:rPr>
          <w:rFonts w:asciiTheme="minorHAnsi" w:hAnsiTheme="minorHAnsi" w:cstheme="minorHAnsi"/>
          <w:color w:val="000000"/>
          <w:lang w:val="es-419"/>
        </w:rPr>
      </w:pPr>
      <w:r w:rsidRPr="00987466">
        <w:rPr>
          <w:rFonts w:asciiTheme="minorHAnsi" w:hAnsiTheme="minorHAnsi" w:cstheme="minorHAnsi"/>
          <w:color w:val="000000"/>
          <w:lang w:val="es-419"/>
        </w:rPr>
        <w:t>¿Cuáles son los versículos relevantes acerca de la desaparición o destrucción de los cielos y la tierra existentes?</w:t>
      </w:r>
    </w:p>
    <w:p w14:paraId="57BA0C83" w14:textId="77777777" w:rsidR="00987466" w:rsidRPr="00987466" w:rsidRDefault="00987466" w:rsidP="000B1AAE">
      <w:pPr>
        <w:ind w:firstLine="720"/>
        <w:rPr>
          <w:rFonts w:asciiTheme="minorHAnsi" w:hAnsiTheme="minorHAnsi" w:cstheme="minorHAnsi"/>
          <w:color w:val="000000"/>
          <w:lang w:val="es-419"/>
        </w:rPr>
      </w:pPr>
      <w:r w:rsidRPr="000B1AAE">
        <w:rPr>
          <w:rFonts w:asciiTheme="minorHAnsi" w:hAnsiTheme="minorHAnsi" w:cstheme="minorHAnsi"/>
          <w:b/>
          <w:bCs/>
          <w:color w:val="000000"/>
          <w:lang w:val="es-419"/>
        </w:rPr>
        <w:t>Literatura profética y apocalíptica, Antiguo Testamento, Apocalipsis</w:t>
      </w:r>
      <w:r w:rsidRPr="00987466">
        <w:rPr>
          <w:rFonts w:asciiTheme="minorHAnsi" w:hAnsiTheme="minorHAnsi" w:cstheme="minorHAnsi"/>
          <w:color w:val="000000"/>
          <w:lang w:val="es-419"/>
        </w:rPr>
        <w:t>. Vamos a tener que pasar tiempo en el libro de Apocalipsis. Apocalipsis es un libro apocalíptico, debemos esperar que las figuras, los símbolos, no se lean literalmente.</w:t>
      </w:r>
    </w:p>
    <w:p w14:paraId="177EE358" w14:textId="12434CBD" w:rsidR="00987466" w:rsidRPr="00987466" w:rsidRDefault="000B1AAE" w:rsidP="000B1AAE">
      <w:pPr>
        <w:ind w:firstLine="720"/>
        <w:rPr>
          <w:rFonts w:asciiTheme="minorHAnsi" w:hAnsiTheme="minorHAnsi" w:cstheme="minorHAnsi"/>
          <w:color w:val="000000"/>
          <w:lang w:val="es-419"/>
        </w:rPr>
      </w:pPr>
      <w:r w:rsidRPr="000B1AAE">
        <w:rPr>
          <w:rFonts w:asciiTheme="minorHAnsi" w:hAnsiTheme="minorHAnsi" w:cstheme="minorHAnsi"/>
          <w:b/>
          <w:bCs/>
          <w:color w:val="000000"/>
          <w:lang w:val="es-419"/>
        </w:rPr>
        <w:t>P</w:t>
      </w:r>
      <w:r w:rsidR="00987466" w:rsidRPr="000B1AAE">
        <w:rPr>
          <w:rFonts w:asciiTheme="minorHAnsi" w:hAnsiTheme="minorHAnsi" w:cstheme="minorHAnsi"/>
          <w:b/>
          <w:bCs/>
          <w:color w:val="000000"/>
          <w:lang w:val="es-419"/>
        </w:rPr>
        <w:t>rofecías del Antiguo Testamento</w:t>
      </w:r>
      <w:r w:rsidR="00987466" w:rsidRPr="00987466">
        <w:rPr>
          <w:rFonts w:asciiTheme="minorHAnsi" w:hAnsiTheme="minorHAnsi" w:cstheme="minorHAnsi"/>
          <w:color w:val="000000"/>
          <w:lang w:val="es-419"/>
        </w:rPr>
        <w:t>. Vamos a tener que pasar algún tiempo en la profecía del AT. ¿Qué significan los versículos proféticos? Esto requerirá que pensemos en el contexto, la aplicación original y la aplicación contemporánea.</w:t>
      </w:r>
    </w:p>
    <w:p w14:paraId="79E47411" w14:textId="77777777" w:rsidR="00987466" w:rsidRPr="00987466" w:rsidRDefault="00987466" w:rsidP="000B1AAE">
      <w:pPr>
        <w:ind w:firstLine="720"/>
        <w:rPr>
          <w:rFonts w:asciiTheme="minorHAnsi" w:hAnsiTheme="minorHAnsi" w:cstheme="minorHAnsi"/>
          <w:color w:val="000000"/>
          <w:lang w:val="es-419"/>
        </w:rPr>
      </w:pPr>
      <w:r w:rsidRPr="000B1AAE">
        <w:rPr>
          <w:rFonts w:asciiTheme="minorHAnsi" w:hAnsiTheme="minorHAnsi" w:cstheme="minorHAnsi"/>
          <w:b/>
          <w:bCs/>
          <w:color w:val="000000"/>
          <w:lang w:val="es-419"/>
        </w:rPr>
        <w:t>Pasajes del Nuevo Testamento.</w:t>
      </w:r>
      <w:r w:rsidRPr="00987466">
        <w:rPr>
          <w:rFonts w:asciiTheme="minorHAnsi" w:hAnsiTheme="minorHAnsi" w:cstheme="minorHAnsi"/>
          <w:color w:val="000000"/>
          <w:lang w:val="es-419"/>
        </w:rPr>
        <w:t xml:space="preserve"> Las referencias principales serán 2 Pedro 3 y Apocalipsis 20-22.</w:t>
      </w:r>
    </w:p>
    <w:p w14:paraId="4C45ACDB" w14:textId="2654C91B" w:rsidR="00987466" w:rsidRPr="00987466" w:rsidRDefault="00987466" w:rsidP="000B1AAE">
      <w:pPr>
        <w:ind w:firstLine="720"/>
        <w:rPr>
          <w:rFonts w:asciiTheme="minorHAnsi" w:hAnsiTheme="minorHAnsi" w:cstheme="minorHAnsi"/>
          <w:color w:val="000000"/>
          <w:lang w:val="es-419"/>
        </w:rPr>
      </w:pPr>
      <w:r w:rsidRPr="00987466">
        <w:rPr>
          <w:rFonts w:asciiTheme="minorHAnsi" w:hAnsiTheme="minorHAnsi" w:cstheme="minorHAnsi"/>
          <w:color w:val="000000"/>
          <w:lang w:val="es-419"/>
        </w:rPr>
        <w:t>2 Pedro 3 (ver documento separado, “2-pe</w:t>
      </w:r>
      <w:r w:rsidR="000B1AAE">
        <w:rPr>
          <w:rFonts w:asciiTheme="minorHAnsi" w:hAnsiTheme="minorHAnsi" w:cstheme="minorHAnsi"/>
          <w:color w:val="000000"/>
          <w:lang w:val="es-419"/>
        </w:rPr>
        <w:t>d</w:t>
      </w:r>
      <w:r w:rsidRPr="00987466">
        <w:rPr>
          <w:rFonts w:asciiTheme="minorHAnsi" w:hAnsiTheme="minorHAnsi" w:cstheme="minorHAnsi"/>
          <w:color w:val="000000"/>
          <w:lang w:val="es-419"/>
        </w:rPr>
        <w:t>-3_kosmos-ge_apollumi-luo_kainos</w:t>
      </w:r>
      <w:r w:rsidR="000B1AAE">
        <w:rPr>
          <w:rFonts w:asciiTheme="minorHAnsi" w:hAnsiTheme="minorHAnsi" w:cstheme="minorHAnsi"/>
          <w:color w:val="000000"/>
          <w:lang w:val="es-419"/>
        </w:rPr>
        <w:t>-ESP</w:t>
      </w:r>
      <w:r w:rsidRPr="00987466">
        <w:rPr>
          <w:rFonts w:asciiTheme="minorHAnsi" w:hAnsiTheme="minorHAnsi" w:cstheme="minorHAnsi"/>
          <w:color w:val="000000"/>
          <w:lang w:val="es-419"/>
        </w:rPr>
        <w:t>”)</w:t>
      </w:r>
    </w:p>
    <w:p w14:paraId="280530FD" w14:textId="77777777" w:rsidR="00987466" w:rsidRPr="00987466" w:rsidRDefault="00987466" w:rsidP="000B1AAE">
      <w:pPr>
        <w:ind w:firstLine="720"/>
        <w:rPr>
          <w:rFonts w:asciiTheme="minorHAnsi" w:hAnsiTheme="minorHAnsi" w:cstheme="minorHAnsi"/>
          <w:color w:val="000000"/>
          <w:lang w:val="es-419"/>
        </w:rPr>
      </w:pPr>
      <w:r w:rsidRPr="00987466">
        <w:rPr>
          <w:rFonts w:asciiTheme="minorHAnsi" w:hAnsiTheme="minorHAnsi" w:cstheme="minorHAnsi"/>
          <w:color w:val="000000"/>
          <w:lang w:val="es-419"/>
        </w:rPr>
        <w:t>Revelación. La mayor parte del estudio de Apocalipsis se reservará para la última lección.</w:t>
      </w:r>
    </w:p>
    <w:p w14:paraId="6A35352C" w14:textId="77777777" w:rsidR="00987466" w:rsidRPr="00987466" w:rsidRDefault="00987466" w:rsidP="00987466">
      <w:pPr>
        <w:rPr>
          <w:rFonts w:asciiTheme="minorHAnsi" w:hAnsiTheme="minorHAnsi" w:cstheme="minorHAnsi"/>
          <w:color w:val="000000"/>
          <w:lang w:val="es-419"/>
        </w:rPr>
      </w:pPr>
    </w:p>
    <w:p w14:paraId="1645BBF8" w14:textId="77777777" w:rsidR="00987466" w:rsidRPr="000B1AAE" w:rsidRDefault="00987466" w:rsidP="00987466">
      <w:pPr>
        <w:rPr>
          <w:rFonts w:asciiTheme="minorHAnsi" w:hAnsiTheme="minorHAnsi" w:cstheme="minorHAnsi"/>
          <w:b/>
          <w:bCs/>
          <w:color w:val="000000"/>
          <w:lang w:val="es-419"/>
        </w:rPr>
      </w:pPr>
      <w:r w:rsidRPr="000B1AAE">
        <w:rPr>
          <w:rFonts w:asciiTheme="minorHAnsi" w:hAnsiTheme="minorHAnsi" w:cstheme="minorHAnsi"/>
          <w:b/>
          <w:bCs/>
          <w:color w:val="000000"/>
          <w:lang w:val="es-419"/>
        </w:rPr>
        <w:t>INTEGRAR ESTOS ESTUDIOS</w:t>
      </w:r>
    </w:p>
    <w:p w14:paraId="0C48CA8D" w14:textId="77777777" w:rsidR="00987466" w:rsidRPr="00987466" w:rsidRDefault="00987466" w:rsidP="000B1AAE">
      <w:pPr>
        <w:ind w:firstLine="720"/>
        <w:rPr>
          <w:rFonts w:asciiTheme="minorHAnsi" w:hAnsiTheme="minorHAnsi" w:cstheme="minorHAnsi"/>
          <w:color w:val="000000"/>
          <w:lang w:val="es-419"/>
        </w:rPr>
      </w:pPr>
      <w:r w:rsidRPr="00987466">
        <w:rPr>
          <w:rFonts w:asciiTheme="minorHAnsi" w:hAnsiTheme="minorHAnsi" w:cstheme="minorHAnsi"/>
          <w:color w:val="000000"/>
          <w:lang w:val="es-419"/>
        </w:rPr>
        <w:t>¿Cuál será el fin de los cielos y la tierra actuales (físicos)? ¿Qué significa que el cielo y la tierra “pasarán”?</w:t>
      </w:r>
    </w:p>
    <w:p w14:paraId="5F8F3233" w14:textId="77777777" w:rsidR="00987466" w:rsidRPr="00987466" w:rsidRDefault="00987466" w:rsidP="000B1AAE">
      <w:pPr>
        <w:ind w:firstLine="720"/>
        <w:rPr>
          <w:rFonts w:asciiTheme="minorHAnsi" w:hAnsiTheme="minorHAnsi" w:cstheme="minorHAnsi"/>
          <w:color w:val="000000"/>
          <w:lang w:val="es-419"/>
        </w:rPr>
      </w:pPr>
      <w:r w:rsidRPr="00987466">
        <w:rPr>
          <w:rFonts w:asciiTheme="minorHAnsi" w:hAnsiTheme="minorHAnsi" w:cstheme="minorHAnsi"/>
          <w:color w:val="000000"/>
          <w:lang w:val="es-419"/>
        </w:rPr>
        <w:t>¿De dónde viene la idea de que los cielos y la tierra actuales serán renovados?</w:t>
      </w:r>
    </w:p>
    <w:p w14:paraId="1385CA76" w14:textId="77777777" w:rsidR="00987466" w:rsidRPr="000B1AAE" w:rsidRDefault="00987466" w:rsidP="000B1AAE">
      <w:pPr>
        <w:ind w:firstLine="720"/>
        <w:rPr>
          <w:rFonts w:asciiTheme="minorHAnsi" w:hAnsiTheme="minorHAnsi" w:cstheme="minorHAnsi"/>
          <w:color w:val="000000"/>
          <w:lang w:val="es-419"/>
        </w:rPr>
      </w:pPr>
      <w:r w:rsidRPr="00987466">
        <w:rPr>
          <w:rFonts w:asciiTheme="minorHAnsi" w:hAnsiTheme="minorHAnsi" w:cstheme="minorHAnsi"/>
          <w:color w:val="000000"/>
          <w:lang w:val="es-419"/>
        </w:rPr>
        <w:t xml:space="preserve">¿Cuál será la conexión, si la hay, entre los cielos y la tierra actuales que ahora existen y los </w:t>
      </w:r>
      <w:r w:rsidRPr="000B1AAE">
        <w:rPr>
          <w:rFonts w:asciiTheme="minorHAnsi" w:hAnsiTheme="minorHAnsi" w:cstheme="minorHAnsi"/>
          <w:color w:val="000000"/>
          <w:lang w:val="es-419"/>
        </w:rPr>
        <w:t>nuevos cielos y tierra?</w:t>
      </w:r>
    </w:p>
    <w:p w14:paraId="0EB4D4FB" w14:textId="77777777" w:rsidR="00987466" w:rsidRPr="000B1AAE" w:rsidRDefault="00987466" w:rsidP="000B1AAE">
      <w:pPr>
        <w:ind w:firstLine="720"/>
        <w:rPr>
          <w:rFonts w:asciiTheme="minorHAnsi" w:hAnsiTheme="minorHAnsi" w:cstheme="minorHAnsi"/>
          <w:color w:val="000000"/>
          <w:lang w:val="es-419"/>
        </w:rPr>
      </w:pPr>
      <w:r w:rsidRPr="000B1AAE">
        <w:rPr>
          <w:rFonts w:asciiTheme="minorHAnsi" w:hAnsiTheme="minorHAnsi" w:cstheme="minorHAnsi"/>
          <w:color w:val="000000"/>
          <w:lang w:val="es-419"/>
        </w:rPr>
        <w:t>¿Serán reemplazados los cielos y la tierra actuales por algo similar o algo diferente?</w:t>
      </w:r>
    </w:p>
    <w:p w14:paraId="6E533896" w14:textId="16F659BE" w:rsidR="00987466" w:rsidRPr="000B1AAE" w:rsidRDefault="00987466" w:rsidP="000B1AAE">
      <w:pPr>
        <w:ind w:firstLine="720"/>
        <w:rPr>
          <w:rFonts w:asciiTheme="minorHAnsi" w:hAnsiTheme="minorHAnsi" w:cstheme="minorHAnsi"/>
          <w:color w:val="000000"/>
        </w:rPr>
      </w:pPr>
      <w:r w:rsidRPr="000B1AAE">
        <w:rPr>
          <w:rFonts w:asciiTheme="minorHAnsi" w:hAnsiTheme="minorHAnsi" w:cstheme="minorHAnsi"/>
          <w:color w:val="000000"/>
          <w:lang w:val="es-419"/>
        </w:rPr>
        <w:t>¿Qué debemos esperar?</w:t>
      </w:r>
    </w:p>
    <w:sectPr w:rsidR="00987466" w:rsidRPr="000B1AAE"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8C72" w14:textId="77777777" w:rsidR="00780881" w:rsidRDefault="00780881" w:rsidP="00AE4D7D">
      <w:r>
        <w:separator/>
      </w:r>
    </w:p>
  </w:endnote>
  <w:endnote w:type="continuationSeparator" w:id="0">
    <w:p w14:paraId="07473A93" w14:textId="77777777" w:rsidR="00780881" w:rsidRDefault="00780881"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759C" w14:textId="77777777" w:rsidR="00F84518" w:rsidRDefault="00F8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175457"/>
      <w:docPartObj>
        <w:docPartGallery w:val="Page Numbers (Bottom of Page)"/>
        <w:docPartUnique/>
      </w:docPartObj>
    </w:sdtPr>
    <w:sdtEndPr>
      <w:rPr>
        <w:noProof/>
      </w:rPr>
    </w:sdtEndPr>
    <w:sdtContent>
      <w:p w14:paraId="6B4B72EF" w14:textId="12FBC6F4" w:rsidR="0049106F" w:rsidRDefault="004910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F9CF1" w14:textId="77777777" w:rsidR="0049106F" w:rsidRDefault="0049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6A94" w14:textId="77777777" w:rsidR="00F84518" w:rsidRDefault="00F8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E4E5" w14:textId="77777777" w:rsidR="00780881" w:rsidRDefault="00780881" w:rsidP="00AE4D7D">
      <w:r>
        <w:separator/>
      </w:r>
    </w:p>
  </w:footnote>
  <w:footnote w:type="continuationSeparator" w:id="0">
    <w:p w14:paraId="124D8BB9" w14:textId="77777777" w:rsidR="00780881" w:rsidRDefault="00780881"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4EA4" w14:textId="7C383073" w:rsidR="00F84518" w:rsidRDefault="00F84518">
    <w:pPr>
      <w:pStyle w:val="Header"/>
    </w:pPr>
    <w:r>
      <w:rPr>
        <w:noProof/>
      </w:rPr>
      <w:pict w14:anchorId="1801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62594"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3FB" w14:textId="1760B6F8" w:rsidR="00F84518" w:rsidRDefault="00F84518">
    <w:pPr>
      <w:pStyle w:val="Header"/>
    </w:pPr>
    <w:r>
      <w:rPr>
        <w:noProof/>
      </w:rPr>
      <w:pict w14:anchorId="7509E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62595"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454C" w14:textId="2B3D5D18" w:rsidR="00F84518" w:rsidRDefault="00F84518">
    <w:pPr>
      <w:pStyle w:val="Header"/>
    </w:pPr>
    <w:r>
      <w:rPr>
        <w:noProof/>
      </w:rPr>
      <w:pict w14:anchorId="01656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762593"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D20C3"/>
    <w:multiLevelType w:val="hybridMultilevel"/>
    <w:tmpl w:val="229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DFE"/>
    <w:multiLevelType w:val="hybridMultilevel"/>
    <w:tmpl w:val="B9520ECA"/>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1055B"/>
    <w:multiLevelType w:val="hybridMultilevel"/>
    <w:tmpl w:val="2190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97E0D"/>
    <w:multiLevelType w:val="hybridMultilevel"/>
    <w:tmpl w:val="12A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C3E5C"/>
    <w:multiLevelType w:val="hybridMultilevel"/>
    <w:tmpl w:val="FAA42428"/>
    <w:lvl w:ilvl="0" w:tplc="2A7C1C1E">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445364B7"/>
    <w:multiLevelType w:val="hybridMultilevel"/>
    <w:tmpl w:val="3E98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30CF1"/>
    <w:multiLevelType w:val="hybridMultilevel"/>
    <w:tmpl w:val="34A6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F0277"/>
    <w:multiLevelType w:val="hybridMultilevel"/>
    <w:tmpl w:val="6C2E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07AA4"/>
    <w:multiLevelType w:val="hybridMultilevel"/>
    <w:tmpl w:val="8B36F9F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5DE91054"/>
    <w:multiLevelType w:val="hybridMultilevel"/>
    <w:tmpl w:val="35F09C44"/>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23A55"/>
    <w:multiLevelType w:val="hybridMultilevel"/>
    <w:tmpl w:val="236E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83E1E"/>
    <w:multiLevelType w:val="hybridMultilevel"/>
    <w:tmpl w:val="9A30948E"/>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40DAB"/>
    <w:multiLevelType w:val="hybridMultilevel"/>
    <w:tmpl w:val="3B0E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A35CA4"/>
    <w:multiLevelType w:val="hybridMultilevel"/>
    <w:tmpl w:val="8FD41DB2"/>
    <w:lvl w:ilvl="0" w:tplc="E1BA2AF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5601">
    <w:abstractNumId w:val="26"/>
  </w:num>
  <w:num w:numId="2" w16cid:durableId="2121214993">
    <w:abstractNumId w:val="14"/>
  </w:num>
  <w:num w:numId="3" w16cid:durableId="14115689">
    <w:abstractNumId w:val="0"/>
  </w:num>
  <w:num w:numId="4" w16cid:durableId="784234082">
    <w:abstractNumId w:val="15"/>
  </w:num>
  <w:num w:numId="5" w16cid:durableId="346566860">
    <w:abstractNumId w:val="3"/>
  </w:num>
  <w:num w:numId="6" w16cid:durableId="727606542">
    <w:abstractNumId w:val="23"/>
  </w:num>
  <w:num w:numId="7" w16cid:durableId="137233510">
    <w:abstractNumId w:val="31"/>
  </w:num>
  <w:num w:numId="8" w16cid:durableId="1630669823">
    <w:abstractNumId w:val="33"/>
  </w:num>
  <w:num w:numId="9" w16cid:durableId="1441878803">
    <w:abstractNumId w:val="5"/>
  </w:num>
  <w:num w:numId="10" w16cid:durableId="1164468079">
    <w:abstractNumId w:val="22"/>
  </w:num>
  <w:num w:numId="11" w16cid:durableId="1738943196">
    <w:abstractNumId w:val="9"/>
  </w:num>
  <w:num w:numId="12" w16cid:durableId="1657879588">
    <w:abstractNumId w:val="28"/>
  </w:num>
  <w:num w:numId="13" w16cid:durableId="2079160717">
    <w:abstractNumId w:val="2"/>
  </w:num>
  <w:num w:numId="14" w16cid:durableId="984117273">
    <w:abstractNumId w:val="32"/>
  </w:num>
  <w:num w:numId="15" w16cid:durableId="1678118544">
    <w:abstractNumId w:val="1"/>
  </w:num>
  <w:num w:numId="16" w16cid:durableId="1754817037">
    <w:abstractNumId w:val="11"/>
  </w:num>
  <w:num w:numId="17" w16cid:durableId="1188716965">
    <w:abstractNumId w:val="17"/>
  </w:num>
  <w:num w:numId="18" w16cid:durableId="1941639058">
    <w:abstractNumId w:val="21"/>
  </w:num>
  <w:num w:numId="19" w16cid:durableId="935820257">
    <w:abstractNumId w:val="25"/>
  </w:num>
  <w:num w:numId="20" w16cid:durableId="1043795079">
    <w:abstractNumId w:val="4"/>
  </w:num>
  <w:num w:numId="21" w16cid:durableId="2006278186">
    <w:abstractNumId w:val="13"/>
  </w:num>
  <w:num w:numId="22" w16cid:durableId="964459195">
    <w:abstractNumId w:val="10"/>
  </w:num>
  <w:num w:numId="23" w16cid:durableId="1441148972">
    <w:abstractNumId w:val="18"/>
  </w:num>
  <w:num w:numId="24" w16cid:durableId="1676106642">
    <w:abstractNumId w:val="16"/>
  </w:num>
  <w:num w:numId="25" w16cid:durableId="1729844261">
    <w:abstractNumId w:val="27"/>
  </w:num>
  <w:num w:numId="26" w16cid:durableId="1035932543">
    <w:abstractNumId w:val="12"/>
  </w:num>
  <w:num w:numId="27" w16cid:durableId="401106746">
    <w:abstractNumId w:val="24"/>
  </w:num>
  <w:num w:numId="28" w16cid:durableId="269823457">
    <w:abstractNumId w:val="20"/>
  </w:num>
  <w:num w:numId="29" w16cid:durableId="1337687948">
    <w:abstractNumId w:val="29"/>
  </w:num>
  <w:num w:numId="30" w16cid:durableId="1939172396">
    <w:abstractNumId w:val="7"/>
  </w:num>
  <w:num w:numId="31" w16cid:durableId="2035961974">
    <w:abstractNumId w:val="34"/>
  </w:num>
  <w:num w:numId="32" w16cid:durableId="1401634939">
    <w:abstractNumId w:val="30"/>
  </w:num>
  <w:num w:numId="33" w16cid:durableId="1660841405">
    <w:abstractNumId w:val="19"/>
  </w:num>
  <w:num w:numId="34" w16cid:durableId="110824875">
    <w:abstractNumId w:val="6"/>
  </w:num>
  <w:num w:numId="35" w16cid:durableId="78990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16C03"/>
    <w:rsid w:val="00020B2B"/>
    <w:rsid w:val="00023804"/>
    <w:rsid w:val="00034731"/>
    <w:rsid w:val="000522D3"/>
    <w:rsid w:val="0005348A"/>
    <w:rsid w:val="00055304"/>
    <w:rsid w:val="00062DBB"/>
    <w:rsid w:val="00063AF5"/>
    <w:rsid w:val="00071F97"/>
    <w:rsid w:val="0007796A"/>
    <w:rsid w:val="000865CE"/>
    <w:rsid w:val="00092D70"/>
    <w:rsid w:val="0009489F"/>
    <w:rsid w:val="000A1A95"/>
    <w:rsid w:val="000A59CB"/>
    <w:rsid w:val="000B1AAE"/>
    <w:rsid w:val="000C140F"/>
    <w:rsid w:val="000C1436"/>
    <w:rsid w:val="000D2B43"/>
    <w:rsid w:val="000D3A52"/>
    <w:rsid w:val="000E2236"/>
    <w:rsid w:val="000E758B"/>
    <w:rsid w:val="000F1CA8"/>
    <w:rsid w:val="000F6B14"/>
    <w:rsid w:val="000F799E"/>
    <w:rsid w:val="00103710"/>
    <w:rsid w:val="00105962"/>
    <w:rsid w:val="0010756D"/>
    <w:rsid w:val="00107B7B"/>
    <w:rsid w:val="001261F5"/>
    <w:rsid w:val="00131577"/>
    <w:rsid w:val="001370F8"/>
    <w:rsid w:val="001579C5"/>
    <w:rsid w:val="00160182"/>
    <w:rsid w:val="00163ED1"/>
    <w:rsid w:val="00171166"/>
    <w:rsid w:val="00176FEE"/>
    <w:rsid w:val="001933C6"/>
    <w:rsid w:val="001A17ED"/>
    <w:rsid w:val="001A320E"/>
    <w:rsid w:val="001B0376"/>
    <w:rsid w:val="001B13C7"/>
    <w:rsid w:val="001B1ED6"/>
    <w:rsid w:val="001C256B"/>
    <w:rsid w:val="001D38A1"/>
    <w:rsid w:val="001F2B0B"/>
    <w:rsid w:val="0020179A"/>
    <w:rsid w:val="00203DE4"/>
    <w:rsid w:val="00212C87"/>
    <w:rsid w:val="00216134"/>
    <w:rsid w:val="002221A8"/>
    <w:rsid w:val="00231CA2"/>
    <w:rsid w:val="00232AA8"/>
    <w:rsid w:val="00245FF1"/>
    <w:rsid w:val="002501FB"/>
    <w:rsid w:val="002518C9"/>
    <w:rsid w:val="0025579E"/>
    <w:rsid w:val="00262A25"/>
    <w:rsid w:val="0027054C"/>
    <w:rsid w:val="002706A5"/>
    <w:rsid w:val="002724CD"/>
    <w:rsid w:val="002749BC"/>
    <w:rsid w:val="00280A40"/>
    <w:rsid w:val="00290C33"/>
    <w:rsid w:val="00295811"/>
    <w:rsid w:val="00297087"/>
    <w:rsid w:val="002B1191"/>
    <w:rsid w:val="002B2141"/>
    <w:rsid w:val="002C201C"/>
    <w:rsid w:val="002E6C37"/>
    <w:rsid w:val="002F2B4D"/>
    <w:rsid w:val="002F2D49"/>
    <w:rsid w:val="002F7EF5"/>
    <w:rsid w:val="003069C5"/>
    <w:rsid w:val="00321E88"/>
    <w:rsid w:val="00321F24"/>
    <w:rsid w:val="00325D63"/>
    <w:rsid w:val="00327E4B"/>
    <w:rsid w:val="00334C22"/>
    <w:rsid w:val="00342234"/>
    <w:rsid w:val="00350832"/>
    <w:rsid w:val="003551AB"/>
    <w:rsid w:val="00360864"/>
    <w:rsid w:val="00361828"/>
    <w:rsid w:val="003625E6"/>
    <w:rsid w:val="00366BE6"/>
    <w:rsid w:val="00370467"/>
    <w:rsid w:val="0038238C"/>
    <w:rsid w:val="00385136"/>
    <w:rsid w:val="003932A6"/>
    <w:rsid w:val="003971BD"/>
    <w:rsid w:val="00397386"/>
    <w:rsid w:val="003B4D5F"/>
    <w:rsid w:val="003B57F5"/>
    <w:rsid w:val="003B7EA6"/>
    <w:rsid w:val="003D0876"/>
    <w:rsid w:val="003D4687"/>
    <w:rsid w:val="003E0575"/>
    <w:rsid w:val="003F0899"/>
    <w:rsid w:val="0040408E"/>
    <w:rsid w:val="0040591C"/>
    <w:rsid w:val="004064DB"/>
    <w:rsid w:val="00407D24"/>
    <w:rsid w:val="00407ED0"/>
    <w:rsid w:val="00414C86"/>
    <w:rsid w:val="00421F73"/>
    <w:rsid w:val="00426876"/>
    <w:rsid w:val="00426FCF"/>
    <w:rsid w:val="004416BA"/>
    <w:rsid w:val="00446015"/>
    <w:rsid w:val="00450178"/>
    <w:rsid w:val="00453672"/>
    <w:rsid w:val="004618E6"/>
    <w:rsid w:val="00462AB3"/>
    <w:rsid w:val="00462C38"/>
    <w:rsid w:val="00467A09"/>
    <w:rsid w:val="004732B3"/>
    <w:rsid w:val="0047451D"/>
    <w:rsid w:val="004837CB"/>
    <w:rsid w:val="00485AE3"/>
    <w:rsid w:val="0049106F"/>
    <w:rsid w:val="00492055"/>
    <w:rsid w:val="00492AC5"/>
    <w:rsid w:val="004A0AA2"/>
    <w:rsid w:val="004A26CC"/>
    <w:rsid w:val="004A3AF3"/>
    <w:rsid w:val="004B36F1"/>
    <w:rsid w:val="004B543B"/>
    <w:rsid w:val="004C38EE"/>
    <w:rsid w:val="004C59D2"/>
    <w:rsid w:val="004D49A0"/>
    <w:rsid w:val="004D4ECD"/>
    <w:rsid w:val="004E6E6B"/>
    <w:rsid w:val="0050634F"/>
    <w:rsid w:val="0050733F"/>
    <w:rsid w:val="00537DFC"/>
    <w:rsid w:val="0055042E"/>
    <w:rsid w:val="00556DBC"/>
    <w:rsid w:val="00565CC7"/>
    <w:rsid w:val="00565F9F"/>
    <w:rsid w:val="00587CFD"/>
    <w:rsid w:val="00590EC2"/>
    <w:rsid w:val="00593CD6"/>
    <w:rsid w:val="00595890"/>
    <w:rsid w:val="005A5793"/>
    <w:rsid w:val="005B31AA"/>
    <w:rsid w:val="005C3DF9"/>
    <w:rsid w:val="005D349D"/>
    <w:rsid w:val="005D3652"/>
    <w:rsid w:val="005D676D"/>
    <w:rsid w:val="005E3383"/>
    <w:rsid w:val="005F5EF9"/>
    <w:rsid w:val="00602081"/>
    <w:rsid w:val="0060224B"/>
    <w:rsid w:val="00611F9B"/>
    <w:rsid w:val="00612394"/>
    <w:rsid w:val="00614F40"/>
    <w:rsid w:val="0062666C"/>
    <w:rsid w:val="00631D75"/>
    <w:rsid w:val="006349DC"/>
    <w:rsid w:val="00643117"/>
    <w:rsid w:val="00652D80"/>
    <w:rsid w:val="00653BCB"/>
    <w:rsid w:val="00666EC8"/>
    <w:rsid w:val="006833D3"/>
    <w:rsid w:val="00685796"/>
    <w:rsid w:val="006875FD"/>
    <w:rsid w:val="006908D5"/>
    <w:rsid w:val="00692601"/>
    <w:rsid w:val="00693854"/>
    <w:rsid w:val="00694360"/>
    <w:rsid w:val="006969C3"/>
    <w:rsid w:val="006A5B1D"/>
    <w:rsid w:val="006B02F8"/>
    <w:rsid w:val="006B2D7E"/>
    <w:rsid w:val="006B5A72"/>
    <w:rsid w:val="006C136C"/>
    <w:rsid w:val="006C26F3"/>
    <w:rsid w:val="006C57CA"/>
    <w:rsid w:val="006C584E"/>
    <w:rsid w:val="006E60B8"/>
    <w:rsid w:val="006E7A74"/>
    <w:rsid w:val="00707625"/>
    <w:rsid w:val="0072471D"/>
    <w:rsid w:val="007302C9"/>
    <w:rsid w:val="00744652"/>
    <w:rsid w:val="00751A52"/>
    <w:rsid w:val="00751A6F"/>
    <w:rsid w:val="00756EB2"/>
    <w:rsid w:val="00762D4C"/>
    <w:rsid w:val="00780881"/>
    <w:rsid w:val="00782CCF"/>
    <w:rsid w:val="00785B58"/>
    <w:rsid w:val="0079134B"/>
    <w:rsid w:val="00793B39"/>
    <w:rsid w:val="00796556"/>
    <w:rsid w:val="007A0238"/>
    <w:rsid w:val="007A3396"/>
    <w:rsid w:val="007B22B9"/>
    <w:rsid w:val="007B2B8D"/>
    <w:rsid w:val="007C2CE2"/>
    <w:rsid w:val="007D1D20"/>
    <w:rsid w:val="007D3F64"/>
    <w:rsid w:val="007D6934"/>
    <w:rsid w:val="007F5964"/>
    <w:rsid w:val="007F607B"/>
    <w:rsid w:val="007F6855"/>
    <w:rsid w:val="00800CA4"/>
    <w:rsid w:val="0082308F"/>
    <w:rsid w:val="00827F7C"/>
    <w:rsid w:val="00830685"/>
    <w:rsid w:val="008343A2"/>
    <w:rsid w:val="00836990"/>
    <w:rsid w:val="00852A84"/>
    <w:rsid w:val="008652CF"/>
    <w:rsid w:val="00867D7B"/>
    <w:rsid w:val="008818CF"/>
    <w:rsid w:val="00892600"/>
    <w:rsid w:val="00895523"/>
    <w:rsid w:val="00897F56"/>
    <w:rsid w:val="008B0C70"/>
    <w:rsid w:val="008E04CE"/>
    <w:rsid w:val="008F0184"/>
    <w:rsid w:val="008F7E67"/>
    <w:rsid w:val="00906600"/>
    <w:rsid w:val="009236AD"/>
    <w:rsid w:val="00925767"/>
    <w:rsid w:val="0093468F"/>
    <w:rsid w:val="00935AE9"/>
    <w:rsid w:val="00937D6D"/>
    <w:rsid w:val="0094289C"/>
    <w:rsid w:val="0094384B"/>
    <w:rsid w:val="00954CAF"/>
    <w:rsid w:val="00955CC0"/>
    <w:rsid w:val="00956A65"/>
    <w:rsid w:val="00967495"/>
    <w:rsid w:val="00971D81"/>
    <w:rsid w:val="00974EE4"/>
    <w:rsid w:val="00980890"/>
    <w:rsid w:val="00984651"/>
    <w:rsid w:val="00987466"/>
    <w:rsid w:val="009A1CCD"/>
    <w:rsid w:val="009B22F5"/>
    <w:rsid w:val="009B4FB9"/>
    <w:rsid w:val="009E0E20"/>
    <w:rsid w:val="009E4BF3"/>
    <w:rsid w:val="009E5EC5"/>
    <w:rsid w:val="009F299C"/>
    <w:rsid w:val="009F30B7"/>
    <w:rsid w:val="00A456CA"/>
    <w:rsid w:val="00A5542E"/>
    <w:rsid w:val="00A56141"/>
    <w:rsid w:val="00A64405"/>
    <w:rsid w:val="00A65441"/>
    <w:rsid w:val="00A731BB"/>
    <w:rsid w:val="00A73C7E"/>
    <w:rsid w:val="00A7502C"/>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15036"/>
    <w:rsid w:val="00B31725"/>
    <w:rsid w:val="00B32146"/>
    <w:rsid w:val="00B355E6"/>
    <w:rsid w:val="00B356BD"/>
    <w:rsid w:val="00B43A07"/>
    <w:rsid w:val="00B53DC8"/>
    <w:rsid w:val="00B672ED"/>
    <w:rsid w:val="00B74A29"/>
    <w:rsid w:val="00B74E6C"/>
    <w:rsid w:val="00B8392C"/>
    <w:rsid w:val="00B94079"/>
    <w:rsid w:val="00B95628"/>
    <w:rsid w:val="00B96951"/>
    <w:rsid w:val="00BA2811"/>
    <w:rsid w:val="00BA6BCC"/>
    <w:rsid w:val="00BC3C74"/>
    <w:rsid w:val="00BD6A08"/>
    <w:rsid w:val="00BE6710"/>
    <w:rsid w:val="00BF1B5E"/>
    <w:rsid w:val="00C04EDB"/>
    <w:rsid w:val="00C17520"/>
    <w:rsid w:val="00C3071A"/>
    <w:rsid w:val="00C3193E"/>
    <w:rsid w:val="00C50937"/>
    <w:rsid w:val="00C522EC"/>
    <w:rsid w:val="00C53C08"/>
    <w:rsid w:val="00C634AD"/>
    <w:rsid w:val="00C73EDC"/>
    <w:rsid w:val="00C773D3"/>
    <w:rsid w:val="00C85BC9"/>
    <w:rsid w:val="00CA08F3"/>
    <w:rsid w:val="00CA0C67"/>
    <w:rsid w:val="00CA3CBF"/>
    <w:rsid w:val="00CA6345"/>
    <w:rsid w:val="00CA6A04"/>
    <w:rsid w:val="00CC2F7B"/>
    <w:rsid w:val="00CD3AE6"/>
    <w:rsid w:val="00CE6B2C"/>
    <w:rsid w:val="00CE7267"/>
    <w:rsid w:val="00CF0882"/>
    <w:rsid w:val="00D05462"/>
    <w:rsid w:val="00D06B02"/>
    <w:rsid w:val="00D14798"/>
    <w:rsid w:val="00D20154"/>
    <w:rsid w:val="00D25537"/>
    <w:rsid w:val="00D30B09"/>
    <w:rsid w:val="00D317E4"/>
    <w:rsid w:val="00D419CC"/>
    <w:rsid w:val="00D527FD"/>
    <w:rsid w:val="00D600DB"/>
    <w:rsid w:val="00D60939"/>
    <w:rsid w:val="00D62A35"/>
    <w:rsid w:val="00D63705"/>
    <w:rsid w:val="00D64F43"/>
    <w:rsid w:val="00D75F91"/>
    <w:rsid w:val="00D7635D"/>
    <w:rsid w:val="00D84765"/>
    <w:rsid w:val="00D86B65"/>
    <w:rsid w:val="00D91F75"/>
    <w:rsid w:val="00D96E3D"/>
    <w:rsid w:val="00DA4BFD"/>
    <w:rsid w:val="00DA7C3A"/>
    <w:rsid w:val="00DB2BAD"/>
    <w:rsid w:val="00DB2C89"/>
    <w:rsid w:val="00DB44B0"/>
    <w:rsid w:val="00DB7910"/>
    <w:rsid w:val="00DC1944"/>
    <w:rsid w:val="00DC6C2D"/>
    <w:rsid w:val="00DC6E2A"/>
    <w:rsid w:val="00DD4011"/>
    <w:rsid w:val="00DD4C08"/>
    <w:rsid w:val="00DE10FA"/>
    <w:rsid w:val="00E050F1"/>
    <w:rsid w:val="00E17DC2"/>
    <w:rsid w:val="00E2754D"/>
    <w:rsid w:val="00E31AA0"/>
    <w:rsid w:val="00E322B6"/>
    <w:rsid w:val="00E34845"/>
    <w:rsid w:val="00E43D95"/>
    <w:rsid w:val="00E44EC9"/>
    <w:rsid w:val="00E4584A"/>
    <w:rsid w:val="00E55654"/>
    <w:rsid w:val="00E575D4"/>
    <w:rsid w:val="00E57B0B"/>
    <w:rsid w:val="00E63A94"/>
    <w:rsid w:val="00E669C3"/>
    <w:rsid w:val="00E71FCE"/>
    <w:rsid w:val="00E772DC"/>
    <w:rsid w:val="00E81D21"/>
    <w:rsid w:val="00E86AF7"/>
    <w:rsid w:val="00E93956"/>
    <w:rsid w:val="00E96DD0"/>
    <w:rsid w:val="00EA14AC"/>
    <w:rsid w:val="00EA41CB"/>
    <w:rsid w:val="00EB3970"/>
    <w:rsid w:val="00EB6D5D"/>
    <w:rsid w:val="00EC144B"/>
    <w:rsid w:val="00EC1DA8"/>
    <w:rsid w:val="00EC1DB1"/>
    <w:rsid w:val="00EC2C6F"/>
    <w:rsid w:val="00EC3755"/>
    <w:rsid w:val="00EC68B0"/>
    <w:rsid w:val="00ED0C2A"/>
    <w:rsid w:val="00ED39D7"/>
    <w:rsid w:val="00F12E30"/>
    <w:rsid w:val="00F31564"/>
    <w:rsid w:val="00F3354E"/>
    <w:rsid w:val="00F47F81"/>
    <w:rsid w:val="00F500FD"/>
    <w:rsid w:val="00F62A0F"/>
    <w:rsid w:val="00F664E3"/>
    <w:rsid w:val="00F7596F"/>
    <w:rsid w:val="00F84518"/>
    <w:rsid w:val="00F907DE"/>
    <w:rsid w:val="00FA3FFB"/>
    <w:rsid w:val="00FA4295"/>
    <w:rsid w:val="00FA46F4"/>
    <w:rsid w:val="00FA6D3F"/>
    <w:rsid w:val="00FB1506"/>
    <w:rsid w:val="00FB175C"/>
    <w:rsid w:val="00FB20F9"/>
    <w:rsid w:val="00FD4DE9"/>
    <w:rsid w:val="00FE17A2"/>
    <w:rsid w:val="00FE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5E6"/>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iPriority w:val="99"/>
    <w:unhideWhenUsed/>
    <w:rsid w:val="00AE4D7D"/>
    <w:pPr>
      <w:tabs>
        <w:tab w:val="center" w:pos="4680"/>
        <w:tab w:val="right" w:pos="9360"/>
      </w:tabs>
    </w:pPr>
  </w:style>
  <w:style w:type="character" w:customStyle="1" w:styleId="FooterChar">
    <w:name w:val="Footer Char"/>
    <w:link w:val="Footer"/>
    <w:uiPriority w:val="99"/>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262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9505">
      <w:bodyDiv w:val="1"/>
      <w:marLeft w:val="0"/>
      <w:marRight w:val="0"/>
      <w:marTop w:val="0"/>
      <w:marBottom w:val="0"/>
      <w:divBdr>
        <w:top w:val="none" w:sz="0" w:space="0" w:color="auto"/>
        <w:left w:val="none" w:sz="0" w:space="0" w:color="auto"/>
        <w:bottom w:val="none" w:sz="0" w:space="0" w:color="auto"/>
        <w:right w:val="none" w:sz="0" w:space="0" w:color="auto"/>
      </w:divBdr>
      <w:divsChild>
        <w:div w:id="499581282">
          <w:marLeft w:val="75"/>
          <w:marRight w:val="75"/>
          <w:marTop w:val="75"/>
          <w:marBottom w:val="75"/>
          <w:divBdr>
            <w:top w:val="none" w:sz="0" w:space="0" w:color="auto"/>
            <w:left w:val="none" w:sz="0" w:space="0" w:color="auto"/>
            <w:bottom w:val="none" w:sz="0" w:space="0" w:color="auto"/>
            <w:right w:val="none" w:sz="0" w:space="0" w:color="auto"/>
          </w:divBdr>
          <w:divsChild>
            <w:div w:id="14508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6</cp:revision>
  <cp:lastPrinted>2022-03-06T03:30:00Z</cp:lastPrinted>
  <dcterms:created xsi:type="dcterms:W3CDTF">2022-08-12T19:04:00Z</dcterms:created>
  <dcterms:modified xsi:type="dcterms:W3CDTF">2022-08-17T18:40:00Z</dcterms:modified>
</cp:coreProperties>
</file>